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附件二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北京航空航天大学计算机学院</w:t>
      </w:r>
      <w:r>
        <w:rPr>
          <w:rFonts w:ascii="Times New Roman" w:hAnsi="Times New Roman" w:eastAsia="宋体" w:cs="Times New Roman"/>
          <w:b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年             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接收外校推荐免试攻读硕士学位研究生申请表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4"/>
        <w:tblW w:w="9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465"/>
        <w:gridCol w:w="1628"/>
        <w:gridCol w:w="1085"/>
        <w:gridCol w:w="1315"/>
        <w:gridCol w:w="535"/>
        <w:gridCol w:w="526"/>
        <w:gridCol w:w="659"/>
        <w:gridCol w:w="91"/>
        <w:gridCol w:w="61"/>
        <w:gridCol w:w="631"/>
        <w:gridCol w:w="245"/>
        <w:gridCol w:w="376"/>
        <w:gridCol w:w="5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</w:t>
            </w:r>
          </w:p>
        </w:tc>
        <w:tc>
          <w:tcPr>
            <w:tcW w:w="16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性别</w:t>
            </w:r>
          </w:p>
        </w:tc>
        <w:tc>
          <w:tcPr>
            <w:tcW w:w="140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24"/>
              </w:rPr>
              <w:t>近期一寸免冠正面照片电子版（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sz w:val="15"/>
                <w:szCs w:val="24"/>
              </w:rPr>
              <w:t>电子版</w:t>
            </w:r>
            <w:r>
              <w:rPr>
                <w:rFonts w:hint="eastAsia" w:ascii="Times New Roman" w:hAnsi="Times New Roman" w:eastAsia="宋体" w:cs="Times New Roman"/>
                <w:b/>
                <w:sz w:val="15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民族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身份证号</w:t>
            </w:r>
          </w:p>
        </w:tc>
        <w:tc>
          <w:tcPr>
            <w:tcW w:w="443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及邮政编码</w:t>
            </w:r>
          </w:p>
        </w:tc>
        <w:tc>
          <w:tcPr>
            <w:tcW w:w="5524" w:type="dxa"/>
            <w:gridSpan w:val="10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本人联系电话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地址</w:t>
            </w:r>
          </w:p>
        </w:tc>
        <w:tc>
          <w:tcPr>
            <w:tcW w:w="261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所在学校、院系</w:t>
            </w:r>
          </w:p>
        </w:tc>
        <w:tc>
          <w:tcPr>
            <w:tcW w:w="427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入学时间</w:t>
            </w:r>
          </w:p>
        </w:tc>
        <w:tc>
          <w:tcPr>
            <w:tcW w:w="194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本科专业名称</w:t>
            </w:r>
          </w:p>
        </w:tc>
        <w:tc>
          <w:tcPr>
            <w:tcW w:w="427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毕业时间</w:t>
            </w:r>
          </w:p>
        </w:tc>
        <w:tc>
          <w:tcPr>
            <w:tcW w:w="1942" w:type="dxa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申请人所学专业的同年级总人数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74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申请人三学年总评成绩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申请报考类别</w:t>
            </w:r>
          </w:p>
        </w:tc>
        <w:tc>
          <w:tcPr>
            <w:tcW w:w="7519" w:type="dxa"/>
            <w:gridSpan w:val="1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非定向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□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定向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□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；直博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□博导姓名：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367" w:type="dxa"/>
            <w:vMerge w:val="restart"/>
            <w:tcBorders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获奖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论文情况</w:t>
            </w: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CCF CSP、ACM 程序设计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竞赛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获奖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本人排名</w:t>
            </w: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发表文章等其他研究成果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获奖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本人排名</w:t>
            </w: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7" w:type="dxa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979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>
            <w:pPr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spacing w:before="120"/>
              <w:jc w:val="lef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申请人签字：</w:t>
            </w:r>
            <w:r>
              <w:rPr>
                <w:rFonts w:ascii="Times New Roman" w:hAnsi="Times New Roman" w:eastAsia="宋体" w:cs="Times New Roman"/>
                <w:b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52474"/>
    <w:rsid w:val="4E0524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 w:line="420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2790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2018-09-11T12:39:00Z</dcterms:created>
  <dc:creator>Zj</dc:creator>
  <cp:lastModifiedBy>Zj</cp:lastModifiedBy>
  <dcterms:modified xsi:type="dcterms:W3CDTF">2018-09-11T12:39:37Z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